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tblW w:w="10662" w:type="dxa"/>
        <w:tblInd w:w="-8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76"/>
        <w:gridCol w:w="8586"/>
      </w:tblGrid>
      <w:tr w:rsidR="00DF12E2" w:rsidTr="00C4111B">
        <w:trPr>
          <w:trHeight w:val="692"/>
        </w:trPr>
        <w:tc>
          <w:tcPr>
            <w:tcW w:w="10662" w:type="dxa"/>
            <w:gridSpan w:val="2"/>
          </w:tcPr>
          <w:p w:rsidR="00DF12E2" w:rsidRPr="00977F8B" w:rsidRDefault="00DF12E2" w:rsidP="00C4111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</w:t>
            </w:r>
            <w:r w:rsidRPr="00483238">
              <w:rPr>
                <w:sz w:val="28"/>
                <w:szCs w:val="28"/>
              </w:rPr>
              <w:t>Министерство сельского хозяйства и продовольствия</w:t>
            </w:r>
          </w:p>
          <w:p w:rsidR="00DF12E2" w:rsidRDefault="00DF12E2" w:rsidP="00C4111B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</w:t>
            </w:r>
            <w:r w:rsidRPr="00483238">
              <w:rPr>
                <w:sz w:val="28"/>
                <w:szCs w:val="28"/>
              </w:rPr>
              <w:t>Республики Беларусь</w:t>
            </w:r>
          </w:p>
        </w:tc>
      </w:tr>
      <w:tr w:rsidR="00DF12E2" w:rsidRPr="00483238" w:rsidTr="00C4111B">
        <w:trPr>
          <w:trHeight w:val="1551"/>
        </w:trPr>
        <w:tc>
          <w:tcPr>
            <w:tcW w:w="1935" w:type="dxa"/>
          </w:tcPr>
          <w:p w:rsidR="00DF12E2" w:rsidRDefault="00DF12E2" w:rsidP="00C4111B">
            <w:pPr>
              <w:rPr>
                <w:noProof/>
                <w:sz w:val="28"/>
                <w:szCs w:val="28"/>
              </w:rPr>
            </w:pPr>
            <w:r>
              <w:rPr>
                <w:noProof/>
                <w:sz w:val="28"/>
                <w:szCs w:val="28"/>
              </w:rPr>
              <w:drawing>
                <wp:anchor distT="0" distB="0" distL="114300" distR="114300" simplePos="0" relativeHeight="251659264" behindDoc="0" locked="0" layoutInCell="1" allowOverlap="1" wp14:anchorId="11C0CF9F" wp14:editId="2CE9D1FE">
                  <wp:simplePos x="0" y="0"/>
                  <wp:positionH relativeFrom="column">
                    <wp:posOffset>-4445</wp:posOffset>
                  </wp:positionH>
                  <wp:positionV relativeFrom="paragraph">
                    <wp:posOffset>1270</wp:posOffset>
                  </wp:positionV>
                  <wp:extent cx="1162050" cy="1152525"/>
                  <wp:effectExtent l="19050" t="0" r="0" b="0"/>
                  <wp:wrapSquare wrapText="bothSides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115252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8727" w:type="dxa"/>
          </w:tcPr>
          <w:p w:rsidR="00DF12E2" w:rsidRDefault="00DF12E2" w:rsidP="00C4111B">
            <w:pPr>
              <w:rPr>
                <w:sz w:val="28"/>
                <w:szCs w:val="28"/>
              </w:rPr>
            </w:pPr>
          </w:p>
          <w:p w:rsidR="00DF12E2" w:rsidRDefault="00DF12E2" w:rsidP="00C4111B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                     </w:t>
            </w:r>
            <w:r w:rsidRPr="00483238">
              <w:rPr>
                <w:sz w:val="28"/>
                <w:szCs w:val="28"/>
              </w:rPr>
              <w:t>Учреждение образования</w:t>
            </w:r>
          </w:p>
          <w:p w:rsidR="00DF12E2" w:rsidRPr="00F857D9" w:rsidRDefault="00DF12E2" w:rsidP="00C4111B">
            <w:pPr>
              <w:rPr>
                <w:sz w:val="28"/>
                <w:szCs w:val="28"/>
              </w:rPr>
            </w:pPr>
            <w:r w:rsidRPr="00483238">
              <w:rPr>
                <w:sz w:val="28"/>
                <w:szCs w:val="28"/>
              </w:rPr>
              <w:t>«Городокский государствен</w:t>
            </w:r>
            <w:r>
              <w:rPr>
                <w:sz w:val="28"/>
                <w:szCs w:val="28"/>
              </w:rPr>
              <w:t>ный аграрно-технический колледж</w:t>
            </w:r>
            <w:r w:rsidRPr="00483238">
              <w:rPr>
                <w:sz w:val="28"/>
                <w:szCs w:val="28"/>
              </w:rPr>
              <w:t>»</w:t>
            </w:r>
          </w:p>
        </w:tc>
      </w:tr>
    </w:tbl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Pr="00ED5220" w:rsidRDefault="00DF12E2" w:rsidP="00DF12E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ED5220">
        <w:rPr>
          <w:rFonts w:ascii="Times New Roman" w:hAnsi="Times New Roman" w:cs="Times New Roman"/>
          <w:sz w:val="28"/>
          <w:szCs w:val="28"/>
        </w:rPr>
        <w:t>МЕТОДИЧЕСКИЕ УКАЗАНИЯ</w:t>
      </w:r>
    </w:p>
    <w:p w:rsidR="00DF12E2" w:rsidRPr="00BE5C6D" w:rsidRDefault="00DF12E2" w:rsidP="00DF12E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BE5C6D">
        <w:rPr>
          <w:rFonts w:ascii="Times New Roman" w:hAnsi="Times New Roman" w:cs="Times New Roman"/>
          <w:sz w:val="28"/>
          <w:szCs w:val="28"/>
        </w:rPr>
        <w:t>по  выполнению курсового проекта</w:t>
      </w: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Pr="00BE5C6D" w:rsidRDefault="00DF12E2" w:rsidP="00DF12E2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E5C6D">
        <w:rPr>
          <w:rFonts w:ascii="Times New Roman" w:hAnsi="Times New Roman" w:cs="Times New Roman"/>
          <w:sz w:val="28"/>
          <w:szCs w:val="28"/>
        </w:rPr>
        <w:t>дисциплина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="003239B3">
        <w:rPr>
          <w:rFonts w:ascii="Times New Roman" w:hAnsi="Times New Roman" w:cs="Times New Roman"/>
          <w:sz w:val="28"/>
          <w:szCs w:val="28"/>
        </w:rPr>
        <w:t>«Автоматизация технологических процессов»</w:t>
      </w: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3239B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5220" w:rsidRDefault="00ED5220" w:rsidP="003239B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ED5220" w:rsidRDefault="00ED5220" w:rsidP="003239B3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F12E2" w:rsidRDefault="00DF12E2" w:rsidP="00DF12E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DF12E2" w:rsidRPr="00735AD8" w:rsidRDefault="00DF12E2" w:rsidP="00DF12E2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  <w:r w:rsidRPr="00735AD8">
        <w:rPr>
          <w:rFonts w:ascii="Times New Roman" w:hAnsi="Times New Roman" w:cs="Times New Roman"/>
          <w:sz w:val="28"/>
          <w:szCs w:val="28"/>
        </w:rPr>
        <w:t>Городок</w:t>
      </w:r>
      <w:r w:rsidR="00ED5220">
        <w:rPr>
          <w:rFonts w:ascii="Times New Roman" w:hAnsi="Times New Roman" w:cs="Times New Roman"/>
          <w:sz w:val="28"/>
          <w:szCs w:val="28"/>
        </w:rPr>
        <w:t xml:space="preserve"> –</w:t>
      </w:r>
      <w:r w:rsidRPr="00735AD8">
        <w:rPr>
          <w:rFonts w:ascii="Times New Roman" w:hAnsi="Times New Roman" w:cs="Times New Roman"/>
          <w:sz w:val="28"/>
          <w:szCs w:val="28"/>
        </w:rPr>
        <w:t xml:space="preserve"> </w:t>
      </w:r>
      <w:r w:rsidR="003239B3">
        <w:rPr>
          <w:rFonts w:ascii="Times New Roman" w:hAnsi="Times New Roman" w:cs="Times New Roman"/>
          <w:sz w:val="28"/>
          <w:szCs w:val="28"/>
        </w:rPr>
        <w:t>2015</w:t>
      </w:r>
      <w:r w:rsidR="00ED5220">
        <w:rPr>
          <w:rFonts w:ascii="Times New Roman" w:hAnsi="Times New Roman" w:cs="Times New Roman"/>
          <w:sz w:val="28"/>
          <w:szCs w:val="28"/>
        </w:rPr>
        <w:t xml:space="preserve"> </w:t>
      </w:r>
    </w:p>
    <w:p w:rsidR="00DF12E2" w:rsidRPr="00CB0FC1" w:rsidRDefault="003239B3" w:rsidP="00ED5220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Авторы  Федотова Н</w:t>
      </w:r>
      <w:r w:rsidR="00DF12E2" w:rsidRPr="00CB0FC1">
        <w:rPr>
          <w:rFonts w:ascii="Times New Roman" w:hAnsi="Times New Roman" w:cs="Times New Roman"/>
          <w:sz w:val="28"/>
          <w:szCs w:val="28"/>
        </w:rPr>
        <w:t xml:space="preserve">.Г. – преподаватель  </w:t>
      </w:r>
      <w:r w:rsidR="00A21453">
        <w:rPr>
          <w:rFonts w:ascii="Times New Roman" w:hAnsi="Times New Roman" w:cs="Times New Roman"/>
          <w:sz w:val="28"/>
          <w:szCs w:val="28"/>
        </w:rPr>
        <w:t xml:space="preserve">второй </w:t>
      </w:r>
      <w:r w:rsidR="00DF12E2" w:rsidRPr="00CB0FC1">
        <w:rPr>
          <w:rFonts w:ascii="Times New Roman" w:hAnsi="Times New Roman" w:cs="Times New Roman"/>
          <w:sz w:val="28"/>
          <w:szCs w:val="28"/>
        </w:rPr>
        <w:t xml:space="preserve">    категории УО «Городокский государственный аграрно-технический колледж»</w:t>
      </w:r>
    </w:p>
    <w:p w:rsidR="00DF12E2" w:rsidRPr="00CB0FC1" w:rsidRDefault="00DF12E2" w:rsidP="00ED5220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 w:rsidRPr="00CB0FC1">
        <w:rPr>
          <w:rFonts w:ascii="Times New Roman" w:hAnsi="Times New Roman" w:cs="Times New Roman"/>
          <w:sz w:val="28"/>
          <w:szCs w:val="28"/>
        </w:rPr>
        <w:t xml:space="preserve">              </w:t>
      </w:r>
    </w:p>
    <w:p w:rsidR="00DF12E2" w:rsidRDefault="003239B3" w:rsidP="00ED5220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Рецензент: Пивоварова М.И.</w:t>
      </w:r>
      <w:r w:rsidR="00DF12E2" w:rsidRPr="00CB0FC1">
        <w:rPr>
          <w:rFonts w:ascii="Times New Roman" w:hAnsi="Times New Roman" w:cs="Times New Roman"/>
          <w:sz w:val="28"/>
          <w:szCs w:val="28"/>
        </w:rPr>
        <w:t xml:space="preserve"> – председатель цикловой комиссии </w:t>
      </w:r>
      <w:r w:rsidRPr="003239B3">
        <w:rPr>
          <w:rFonts w:ascii="Times New Roman" w:hAnsi="Times New Roman" w:cs="Times New Roman"/>
          <w:sz w:val="28"/>
          <w:szCs w:val="28"/>
        </w:rPr>
        <w:t>специального цикла и цикла специализации специальности 2-74 06 31.</w:t>
      </w:r>
    </w:p>
    <w:p w:rsidR="00DF12E2" w:rsidRDefault="00DF12E2" w:rsidP="00DF12E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F12E2" w:rsidRDefault="00DF12E2" w:rsidP="00DF12E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F12E2" w:rsidRDefault="00DF12E2" w:rsidP="00DF12E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F12E2" w:rsidRDefault="00DF12E2" w:rsidP="00DF12E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F12E2" w:rsidRDefault="00DF12E2" w:rsidP="00DF12E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ED5220" w:rsidRDefault="00DF12E2" w:rsidP="00DF12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</w:p>
    <w:p w:rsidR="00ED5220" w:rsidRDefault="00ED5220" w:rsidP="00DF12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D5220" w:rsidRDefault="00ED5220" w:rsidP="00DF12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D5220" w:rsidRDefault="00ED5220" w:rsidP="00DF12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D5220" w:rsidRDefault="00ED5220" w:rsidP="00DF12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D5220" w:rsidRDefault="00ED5220" w:rsidP="00DF12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D5220" w:rsidRDefault="00ED5220" w:rsidP="00DF12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D5220" w:rsidRDefault="00ED5220" w:rsidP="00DF12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D5220" w:rsidRDefault="00ED5220" w:rsidP="00DF12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D5220" w:rsidRDefault="00ED5220" w:rsidP="00DF12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D5220" w:rsidRDefault="00ED5220" w:rsidP="00DF12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ED5220" w:rsidRDefault="00ED5220" w:rsidP="00DF12E2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F12E2" w:rsidRPr="00CB0FC1" w:rsidRDefault="00DF12E2" w:rsidP="00ED5220">
      <w:pPr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Методические указания предназначены в помощь учащимся специальностей 2-74 06 01 по выполнению курсового проекта, даны рекомендации по оформлению пояснительной записки и графической части проекта.</w:t>
      </w:r>
    </w:p>
    <w:p w:rsidR="00DF12E2" w:rsidRPr="00CB0FC1" w:rsidRDefault="00DF12E2" w:rsidP="00DF12E2">
      <w:pPr>
        <w:rPr>
          <w:rFonts w:ascii="Times New Roman" w:hAnsi="Times New Roman" w:cs="Times New Roman"/>
          <w:sz w:val="28"/>
          <w:szCs w:val="28"/>
        </w:rPr>
      </w:pPr>
    </w:p>
    <w:p w:rsidR="00DF12E2" w:rsidRPr="00CB0FC1" w:rsidRDefault="00DF12E2" w:rsidP="00DF12E2">
      <w:pPr>
        <w:rPr>
          <w:rFonts w:ascii="Times New Roman" w:hAnsi="Times New Roman" w:cs="Times New Roman"/>
          <w:sz w:val="28"/>
          <w:szCs w:val="28"/>
        </w:rPr>
      </w:pPr>
    </w:p>
    <w:p w:rsidR="00DF12E2" w:rsidRPr="00CB0FC1" w:rsidRDefault="00DF12E2" w:rsidP="00DF12E2">
      <w:pPr>
        <w:rPr>
          <w:rFonts w:ascii="Times New Roman" w:hAnsi="Times New Roman" w:cs="Times New Roman"/>
          <w:sz w:val="28"/>
          <w:szCs w:val="28"/>
        </w:rPr>
      </w:pPr>
    </w:p>
    <w:p w:rsidR="00DF12E2" w:rsidRDefault="00DF12E2" w:rsidP="00DF12E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F12E2" w:rsidRDefault="00DF12E2" w:rsidP="00DF12E2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5545AF" w:rsidRDefault="005545AF" w:rsidP="003239B3">
      <w:pPr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5545AF" w:rsidRDefault="005545AF" w:rsidP="003239B3">
      <w:pPr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ED5220" w:rsidRDefault="00ED5220" w:rsidP="00ED52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ED5220" w:rsidRDefault="00ED5220" w:rsidP="00ED52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ED5220" w:rsidRDefault="00ED5220" w:rsidP="00ED52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ED5220" w:rsidRDefault="00ED5220" w:rsidP="00ED52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ED5220" w:rsidRDefault="00ED5220" w:rsidP="00ED52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ED5220" w:rsidRDefault="00ED5220" w:rsidP="00ED52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be-BY"/>
        </w:rPr>
      </w:pPr>
    </w:p>
    <w:p w:rsidR="00ED5220" w:rsidRDefault="003239B3" w:rsidP="00ED52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 w:rsidRPr="003239B3">
        <w:rPr>
          <w:rFonts w:ascii="Times New Roman" w:hAnsi="Times New Roman" w:cs="Times New Roman"/>
          <w:sz w:val="28"/>
          <w:szCs w:val="28"/>
          <w:lang w:val="be-BY"/>
        </w:rPr>
        <w:t xml:space="preserve">Рассмотрено на заседании цикловой комиссии </w:t>
      </w:r>
      <w:r w:rsidRPr="00ED5220">
        <w:rPr>
          <w:rFonts w:ascii="Times New Roman" w:hAnsi="Times New Roman" w:cs="Times New Roman"/>
          <w:sz w:val="28"/>
          <w:szCs w:val="28"/>
          <w:lang w:val="be-BY"/>
        </w:rPr>
        <w:t xml:space="preserve">специального цикла </w:t>
      </w:r>
    </w:p>
    <w:p w:rsidR="003239B3" w:rsidRPr="00ED5220" w:rsidRDefault="003239B3" w:rsidP="00ED52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be-BY"/>
        </w:rPr>
      </w:pPr>
      <w:r w:rsidRPr="00ED5220">
        <w:rPr>
          <w:rFonts w:ascii="Times New Roman" w:hAnsi="Times New Roman" w:cs="Times New Roman"/>
          <w:sz w:val="28"/>
          <w:szCs w:val="28"/>
          <w:lang w:val="be-BY"/>
        </w:rPr>
        <w:t>и цикла специализации специальности 2-74 06 31.</w:t>
      </w:r>
    </w:p>
    <w:p w:rsidR="00DF12E2" w:rsidRPr="00B757E1" w:rsidRDefault="00DF12E2" w:rsidP="00ED52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757E1">
        <w:rPr>
          <w:rFonts w:ascii="Times New Roman" w:hAnsi="Times New Roman" w:cs="Times New Roman"/>
          <w:sz w:val="28"/>
          <w:szCs w:val="28"/>
        </w:rPr>
        <w:t>Протокол №____от ____________</w:t>
      </w:r>
      <w:proofErr w:type="gramStart"/>
      <w:r w:rsidRPr="00B757E1">
        <w:rPr>
          <w:rFonts w:ascii="Times New Roman" w:hAnsi="Times New Roman" w:cs="Times New Roman"/>
          <w:sz w:val="28"/>
          <w:szCs w:val="28"/>
        </w:rPr>
        <w:t>г</w:t>
      </w:r>
      <w:proofErr w:type="gramEnd"/>
      <w:r w:rsidRPr="00B757E1">
        <w:rPr>
          <w:rFonts w:ascii="Times New Roman" w:hAnsi="Times New Roman" w:cs="Times New Roman"/>
          <w:sz w:val="28"/>
          <w:szCs w:val="28"/>
        </w:rPr>
        <w:t>.</w:t>
      </w:r>
    </w:p>
    <w:p w:rsidR="00DF12E2" w:rsidRPr="00B757E1" w:rsidRDefault="00DF12E2" w:rsidP="00ED5220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757E1">
        <w:rPr>
          <w:rFonts w:ascii="Times New Roman" w:hAnsi="Times New Roman" w:cs="Times New Roman"/>
          <w:sz w:val="28"/>
          <w:szCs w:val="28"/>
        </w:rPr>
        <w:t xml:space="preserve">Председатель </w:t>
      </w:r>
      <w:proofErr w:type="spellStart"/>
      <w:r w:rsidRPr="00B757E1">
        <w:rPr>
          <w:rFonts w:ascii="Times New Roman" w:hAnsi="Times New Roman" w:cs="Times New Roman"/>
          <w:sz w:val="28"/>
          <w:szCs w:val="28"/>
        </w:rPr>
        <w:t>комисси</w:t>
      </w:r>
      <w:r w:rsidR="00ED5220">
        <w:rPr>
          <w:rFonts w:ascii="Times New Roman" w:hAnsi="Times New Roman" w:cs="Times New Roman"/>
          <w:sz w:val="28"/>
          <w:szCs w:val="28"/>
        </w:rPr>
        <w:t>и______________________Пивоварова</w:t>
      </w:r>
      <w:proofErr w:type="spellEnd"/>
      <w:r w:rsidR="00ED5220">
        <w:rPr>
          <w:rFonts w:ascii="Times New Roman" w:hAnsi="Times New Roman" w:cs="Times New Roman"/>
          <w:sz w:val="28"/>
          <w:szCs w:val="28"/>
        </w:rPr>
        <w:t xml:space="preserve"> М.И.</w:t>
      </w:r>
      <w:bookmarkStart w:id="0" w:name="_GoBack"/>
      <w:bookmarkEnd w:id="0"/>
    </w:p>
    <w:sectPr w:rsidR="00DF12E2" w:rsidRPr="00B757E1" w:rsidSect="00ED5220">
      <w:pgSz w:w="11906" w:h="16838"/>
      <w:pgMar w:top="851" w:right="851" w:bottom="85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12E2"/>
    <w:rsid w:val="003239B3"/>
    <w:rsid w:val="005545AF"/>
    <w:rsid w:val="00575599"/>
    <w:rsid w:val="00A21453"/>
    <w:rsid w:val="00DF12E2"/>
    <w:rsid w:val="00ED5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12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F12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12E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DF12E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156</Words>
  <Characters>892</Characters>
  <Application>Microsoft Office Word</Application>
  <DocSecurity>0</DocSecurity>
  <Lines>7</Lines>
  <Paragraphs>2</Paragraphs>
  <ScaleCrop>false</ScaleCrop>
  <Company/>
  <LinksUpToDate>false</LinksUpToDate>
  <CharactersWithSpaces>1046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Наталья</dc:creator>
  <cp:lastModifiedBy>Admin</cp:lastModifiedBy>
  <cp:revision>5</cp:revision>
  <dcterms:created xsi:type="dcterms:W3CDTF">2015-02-28T06:12:00Z</dcterms:created>
  <dcterms:modified xsi:type="dcterms:W3CDTF">2015-07-15T08:08:00Z</dcterms:modified>
</cp:coreProperties>
</file>